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C2B5" w14:textId="77777777" w:rsidR="00AC5AF4" w:rsidRDefault="00AC5AF4" w:rsidP="00AC5AF4">
      <w:pPr>
        <w:ind w:right="-29" w:firstLine="567"/>
        <w:jc w:val="both"/>
        <w:rPr>
          <w:sz w:val="24"/>
        </w:rPr>
      </w:pPr>
      <w:r w:rsidRPr="00AC5AF4">
        <w:rPr>
          <w:b/>
          <w:sz w:val="24"/>
        </w:rPr>
        <w:t>Б</w:t>
      </w:r>
      <w:r>
        <w:rPr>
          <w:b/>
          <w:sz w:val="24"/>
        </w:rPr>
        <w:t xml:space="preserve">анковские реквизиты </w:t>
      </w:r>
      <w:r>
        <w:rPr>
          <w:sz w:val="24"/>
        </w:rPr>
        <w:t xml:space="preserve">для перевода оплаты </w:t>
      </w:r>
      <w:proofErr w:type="spellStart"/>
      <w:r w:rsidR="009B602C">
        <w:rPr>
          <w:sz w:val="24"/>
        </w:rPr>
        <w:t>оргвзноса</w:t>
      </w:r>
      <w:proofErr w:type="spellEnd"/>
      <w:r>
        <w:rPr>
          <w:sz w:val="24"/>
        </w:rPr>
        <w:t>:</w:t>
      </w:r>
    </w:p>
    <w:p w14:paraId="5CF5C2B6" w14:textId="77777777" w:rsidR="002D1E20" w:rsidRDefault="002D1E20" w:rsidP="00AC5AF4">
      <w:pPr>
        <w:ind w:right="-29" w:firstLine="567"/>
        <w:jc w:val="both"/>
        <w:rPr>
          <w:sz w:val="24"/>
        </w:rPr>
      </w:pPr>
    </w:p>
    <w:p w14:paraId="5CF5C2B7" w14:textId="77777777" w:rsidR="00D136B6" w:rsidRDefault="00AC5AF4" w:rsidP="00AC5AF4">
      <w:pPr>
        <w:ind w:right="-29"/>
        <w:jc w:val="both"/>
        <w:outlineLvl w:val="0"/>
        <w:rPr>
          <w:sz w:val="24"/>
          <w:szCs w:val="24"/>
        </w:rPr>
      </w:pPr>
      <w:r w:rsidRPr="00854D84">
        <w:rPr>
          <w:b/>
          <w:sz w:val="24"/>
          <w:szCs w:val="24"/>
        </w:rPr>
        <w:t>Получатель</w:t>
      </w:r>
      <w:r w:rsidRPr="00854D84">
        <w:rPr>
          <w:sz w:val="24"/>
          <w:szCs w:val="24"/>
        </w:rPr>
        <w:t xml:space="preserve">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350"/>
      </w:tblGrid>
      <w:tr w:rsidR="00D136B6" w14:paraId="5CF5C2BA" w14:textId="77777777" w:rsidTr="00D136B6">
        <w:trPr>
          <w:trHeight w:hRule="exact" w:val="126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5C2B8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Полное наименование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B9" w14:textId="77777777" w:rsidR="00D136B6" w:rsidRDefault="00D136B6" w:rsidP="00D136B6">
            <w:pPr>
              <w:spacing w:line="306" w:lineRule="exact"/>
              <w:ind w:left="140"/>
            </w:pPr>
            <w:r>
              <w:rPr>
                <w:rStyle w:val="Bodytext20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D136B6" w14:paraId="5CF5C2BD" w14:textId="77777777" w:rsidTr="00D136B6">
        <w:trPr>
          <w:trHeight w:hRule="exact" w:val="616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C2BB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Сокращенное наименование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BC" w14:textId="77777777" w:rsidR="00D136B6" w:rsidRDefault="00D136B6" w:rsidP="00D136B6">
            <w:pPr>
              <w:spacing w:line="256" w:lineRule="exact"/>
              <w:jc w:val="center"/>
            </w:pPr>
            <w:r>
              <w:rPr>
                <w:rStyle w:val="Bodytext20"/>
              </w:rPr>
              <w:t>УФК по г. Москве (ФГБОУ ВО "НИУ "МЭИ" л/с 20736</w:t>
            </w:r>
            <w:r>
              <w:rPr>
                <w:rStyle w:val="Bodytext20"/>
                <w:lang w:val="en-US"/>
              </w:rPr>
              <w:t>X</w:t>
            </w:r>
            <w:r>
              <w:rPr>
                <w:rStyle w:val="Bodytext20"/>
              </w:rPr>
              <w:t>97140)</w:t>
            </w:r>
          </w:p>
        </w:tc>
      </w:tr>
      <w:tr w:rsidR="00D136B6" w14:paraId="5CF5C2C0" w14:textId="77777777" w:rsidTr="00F5211A">
        <w:trPr>
          <w:trHeight w:hRule="exact" w:val="712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C2BE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Юридический адрес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BF" w14:textId="20EF7A6B" w:rsidR="00D136B6" w:rsidRDefault="00F5211A" w:rsidP="00D136B6">
            <w:pPr>
              <w:spacing w:line="220" w:lineRule="exact"/>
              <w:ind w:left="140"/>
            </w:pPr>
            <w:r w:rsidRPr="00F5211A">
              <w:rPr>
                <w:rStyle w:val="Bodytext20"/>
              </w:rPr>
              <w:t>Адрес: 111250, Россия, г. Москва, ВН.ТЕР.Г. МУНИЦИПАЛЬНЫЙ ОКРУГ ЛЕФОРТОВО, УЛ КРАСНОКАЗАРМЕННАЯ, Д.14, СТР.1</w:t>
            </w:r>
          </w:p>
        </w:tc>
      </w:tr>
      <w:tr w:rsidR="00D136B6" w14:paraId="5CF5C2C3" w14:textId="77777777" w:rsidTr="00D136B6">
        <w:trPr>
          <w:trHeight w:hRule="exact" w:val="328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C2C1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Почтовый адрес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C2" w14:textId="77777777" w:rsidR="00D136B6" w:rsidRDefault="00D136B6" w:rsidP="00D136B6">
            <w:pPr>
              <w:spacing w:line="220" w:lineRule="exact"/>
              <w:ind w:left="140"/>
            </w:pPr>
            <w:r>
              <w:rPr>
                <w:rStyle w:val="Bodytext20"/>
              </w:rPr>
              <w:t xml:space="preserve">111250, г. Москва, </w:t>
            </w:r>
            <w:proofErr w:type="spellStart"/>
            <w:r>
              <w:rPr>
                <w:rStyle w:val="Bodytext20"/>
              </w:rPr>
              <w:t>Красноказарменная</w:t>
            </w:r>
            <w:proofErr w:type="spellEnd"/>
            <w:r>
              <w:rPr>
                <w:rStyle w:val="Bodytext20"/>
              </w:rPr>
              <w:t xml:space="preserve"> ул., д.14.</w:t>
            </w:r>
          </w:p>
        </w:tc>
      </w:tr>
      <w:tr w:rsidR="00D136B6" w14:paraId="5CF5C2C6" w14:textId="77777777" w:rsidTr="00D136B6">
        <w:trPr>
          <w:trHeight w:hRule="exact" w:val="324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C2C4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ИНН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C5" w14:textId="77777777" w:rsidR="00D136B6" w:rsidRDefault="00D136B6" w:rsidP="00D136B6">
            <w:pPr>
              <w:spacing w:line="220" w:lineRule="exact"/>
              <w:jc w:val="center"/>
            </w:pPr>
            <w:r>
              <w:rPr>
                <w:rStyle w:val="Bodytext20"/>
              </w:rPr>
              <w:t>7722019652</w:t>
            </w:r>
          </w:p>
        </w:tc>
      </w:tr>
      <w:tr w:rsidR="00D136B6" w14:paraId="5CF5C2C9" w14:textId="77777777" w:rsidTr="00D136B6">
        <w:trPr>
          <w:trHeight w:hRule="exact" w:val="342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C2C7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КПП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C8" w14:textId="77777777" w:rsidR="00D136B6" w:rsidRDefault="00D136B6" w:rsidP="00D136B6">
            <w:pPr>
              <w:spacing w:line="220" w:lineRule="exact"/>
              <w:jc w:val="center"/>
            </w:pPr>
            <w:r>
              <w:rPr>
                <w:rStyle w:val="Bodytext20"/>
              </w:rPr>
              <w:t>772201001</w:t>
            </w:r>
          </w:p>
        </w:tc>
      </w:tr>
      <w:tr w:rsidR="00D136B6" w14:paraId="5CF5C2CD" w14:textId="77777777" w:rsidTr="00D136B6">
        <w:trPr>
          <w:trHeight w:hRule="exact" w:val="616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5C2CA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лицевой счет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CB" w14:textId="77777777" w:rsidR="00D136B6" w:rsidRPr="0020280D" w:rsidRDefault="00D136B6" w:rsidP="00D136B6">
            <w:pPr>
              <w:spacing w:line="220" w:lineRule="exact"/>
              <w:jc w:val="center"/>
              <w:rPr>
                <w:rStyle w:val="Bodytext20"/>
              </w:rPr>
            </w:pPr>
            <w:r>
              <w:rPr>
                <w:rStyle w:val="Bodytext20"/>
              </w:rPr>
              <w:t>20736</w:t>
            </w:r>
            <w:r>
              <w:rPr>
                <w:rStyle w:val="Bodytext20"/>
                <w:lang w:val="en-US"/>
              </w:rPr>
              <w:t>X</w:t>
            </w:r>
            <w:r>
              <w:rPr>
                <w:rStyle w:val="Bodytext20"/>
              </w:rPr>
              <w:t>97140/21736</w:t>
            </w:r>
            <w:r>
              <w:rPr>
                <w:rStyle w:val="Bodytext20"/>
                <w:lang w:val="en-US"/>
              </w:rPr>
              <w:t>X</w:t>
            </w:r>
            <w:r>
              <w:rPr>
                <w:rStyle w:val="Bodytext20"/>
              </w:rPr>
              <w:t>97140</w:t>
            </w:r>
          </w:p>
          <w:p w14:paraId="5CF5C2CC" w14:textId="77777777" w:rsidR="00D136B6" w:rsidRDefault="00D136B6" w:rsidP="00D136B6">
            <w:pPr>
              <w:spacing w:line="220" w:lineRule="exact"/>
              <w:jc w:val="center"/>
            </w:pPr>
            <w:r>
              <w:rPr>
                <w:rStyle w:val="Bodytext20"/>
              </w:rPr>
              <w:t>в УФК по г. Москве</w:t>
            </w:r>
          </w:p>
        </w:tc>
      </w:tr>
      <w:tr w:rsidR="00D136B6" w14:paraId="5CF5C2D0" w14:textId="77777777" w:rsidTr="00D136B6">
        <w:trPr>
          <w:trHeight w:hRule="exact" w:val="32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C2CE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Казначейский счет №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CF" w14:textId="77777777" w:rsidR="00D136B6" w:rsidRDefault="00D136B6" w:rsidP="00D136B6">
            <w:pPr>
              <w:spacing w:line="220" w:lineRule="exact"/>
              <w:jc w:val="center"/>
            </w:pPr>
            <w:r>
              <w:rPr>
                <w:rStyle w:val="Bodytext20"/>
              </w:rPr>
              <w:t>03214643000000017300</w:t>
            </w:r>
          </w:p>
        </w:tc>
      </w:tr>
      <w:tr w:rsidR="00D136B6" w14:paraId="5CF5C2D4" w14:textId="77777777" w:rsidTr="00D136B6">
        <w:trPr>
          <w:trHeight w:hRule="exact" w:val="626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C2D1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Банк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D2" w14:textId="77777777" w:rsidR="00D136B6" w:rsidRDefault="00D136B6" w:rsidP="00D136B6">
            <w:pPr>
              <w:spacing w:line="252" w:lineRule="exact"/>
              <w:jc w:val="center"/>
              <w:rPr>
                <w:rStyle w:val="Bodytext20"/>
              </w:rPr>
            </w:pPr>
            <w:r>
              <w:rPr>
                <w:rStyle w:val="Bodytext20"/>
              </w:rPr>
              <w:t xml:space="preserve">ГУ Банка России по ЦФО//УФК по г. Москве </w:t>
            </w:r>
          </w:p>
          <w:p w14:paraId="5CF5C2D3" w14:textId="77777777" w:rsidR="00D136B6" w:rsidRDefault="00D136B6" w:rsidP="00D136B6">
            <w:pPr>
              <w:spacing w:line="252" w:lineRule="exact"/>
              <w:jc w:val="center"/>
            </w:pPr>
            <w:r>
              <w:rPr>
                <w:rStyle w:val="Bodytext20"/>
              </w:rPr>
              <w:t>г. Москва</w:t>
            </w:r>
          </w:p>
        </w:tc>
      </w:tr>
      <w:tr w:rsidR="00D136B6" w14:paraId="5CF5C2D7" w14:textId="77777777" w:rsidTr="00D136B6">
        <w:trPr>
          <w:trHeight w:hRule="exact" w:val="328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C2D5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Единый казначейский счет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D6" w14:textId="77777777" w:rsidR="00D136B6" w:rsidRDefault="00D136B6" w:rsidP="00D136B6">
            <w:pPr>
              <w:spacing w:line="220" w:lineRule="exact"/>
              <w:jc w:val="center"/>
            </w:pPr>
            <w:r>
              <w:rPr>
                <w:rStyle w:val="Bodytext20"/>
              </w:rPr>
              <w:t>40102810545370000003</w:t>
            </w:r>
          </w:p>
        </w:tc>
      </w:tr>
      <w:tr w:rsidR="00D136B6" w14:paraId="5CF5C2DA" w14:textId="77777777" w:rsidTr="00D136B6">
        <w:trPr>
          <w:trHeight w:hRule="exact" w:val="32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C2D8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БИК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D9" w14:textId="77777777" w:rsidR="00D136B6" w:rsidRDefault="00D136B6" w:rsidP="00D136B6">
            <w:pPr>
              <w:spacing w:line="220" w:lineRule="exact"/>
              <w:jc w:val="center"/>
            </w:pPr>
            <w:r>
              <w:rPr>
                <w:rStyle w:val="Bodytext20"/>
              </w:rPr>
              <w:t>004525988</w:t>
            </w:r>
          </w:p>
        </w:tc>
      </w:tr>
      <w:tr w:rsidR="00D136B6" w14:paraId="5CF5C2DD" w14:textId="77777777" w:rsidTr="00D136B6">
        <w:trPr>
          <w:trHeight w:hRule="exact" w:val="324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C2DB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ОГРН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DC" w14:textId="77777777" w:rsidR="00D136B6" w:rsidRDefault="00D136B6" w:rsidP="00D136B6">
            <w:pPr>
              <w:spacing w:line="220" w:lineRule="exact"/>
              <w:jc w:val="center"/>
            </w:pPr>
            <w:r>
              <w:rPr>
                <w:rStyle w:val="Bodytext20"/>
              </w:rPr>
              <w:t>1027700251644</w:t>
            </w:r>
          </w:p>
        </w:tc>
      </w:tr>
      <w:tr w:rsidR="00D136B6" w14:paraId="5CF5C2E0" w14:textId="77777777" w:rsidTr="00D136B6">
        <w:trPr>
          <w:trHeight w:hRule="exact" w:val="32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C2DE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ОКВЭД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DF" w14:textId="77777777" w:rsidR="00D136B6" w:rsidRDefault="00D136B6" w:rsidP="00D136B6">
            <w:pPr>
              <w:spacing w:line="220" w:lineRule="exact"/>
              <w:jc w:val="center"/>
            </w:pPr>
            <w:r>
              <w:rPr>
                <w:rStyle w:val="Bodytext20"/>
              </w:rPr>
              <w:t>85.22.</w:t>
            </w:r>
          </w:p>
        </w:tc>
      </w:tr>
      <w:tr w:rsidR="00D136B6" w14:paraId="5CF5C2E3" w14:textId="77777777" w:rsidTr="00D136B6">
        <w:trPr>
          <w:trHeight w:hRule="exact" w:val="346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F5C2E1" w14:textId="77777777" w:rsidR="00D136B6" w:rsidRDefault="00D136B6" w:rsidP="00D136B6">
            <w:pPr>
              <w:spacing w:line="220" w:lineRule="exact"/>
            </w:pPr>
            <w:r>
              <w:rPr>
                <w:rStyle w:val="Bodytext20"/>
              </w:rPr>
              <w:t>ОКПО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C2E2" w14:textId="77777777" w:rsidR="00D136B6" w:rsidRDefault="00D136B6" w:rsidP="00D136B6">
            <w:pPr>
              <w:spacing w:line="220" w:lineRule="exact"/>
              <w:jc w:val="center"/>
            </w:pPr>
            <w:r>
              <w:rPr>
                <w:rStyle w:val="Bodytext20"/>
              </w:rPr>
              <w:t>02066411</w:t>
            </w:r>
          </w:p>
        </w:tc>
      </w:tr>
    </w:tbl>
    <w:p w14:paraId="5CF5C2E4" w14:textId="77777777" w:rsidR="00D136B6" w:rsidRDefault="00D136B6" w:rsidP="00AC5AF4">
      <w:pPr>
        <w:ind w:right="-29"/>
        <w:jc w:val="both"/>
        <w:outlineLvl w:val="0"/>
        <w:rPr>
          <w:sz w:val="24"/>
          <w:szCs w:val="24"/>
        </w:rPr>
      </w:pPr>
    </w:p>
    <w:p w14:paraId="5CF5C2E5" w14:textId="77777777" w:rsidR="00AC5AF4" w:rsidRPr="00854D84" w:rsidRDefault="00AC5AF4" w:rsidP="00AC5AF4">
      <w:pPr>
        <w:shd w:val="clear" w:color="auto" w:fill="FFFFFF"/>
        <w:ind w:left="730" w:firstLine="121"/>
        <w:jc w:val="both"/>
        <w:rPr>
          <w:sz w:val="28"/>
          <w:szCs w:val="28"/>
        </w:rPr>
      </w:pPr>
      <w:r w:rsidRPr="00854D84">
        <w:rPr>
          <w:b/>
          <w:sz w:val="28"/>
          <w:szCs w:val="28"/>
        </w:rPr>
        <w:t>Буква Х в лицевом счете – в латинской транскрипции</w:t>
      </w:r>
    </w:p>
    <w:p w14:paraId="5CF5C2E6" w14:textId="77777777" w:rsidR="00AC5AF4" w:rsidRPr="00854D84" w:rsidRDefault="00AC5AF4" w:rsidP="00AC5AF4">
      <w:pPr>
        <w:ind w:right="-29"/>
        <w:jc w:val="both"/>
        <w:rPr>
          <w:b/>
        </w:rPr>
      </w:pPr>
    </w:p>
    <w:p w14:paraId="5CF5C2E7" w14:textId="77777777" w:rsidR="00AC5AF4" w:rsidRDefault="00AC5AF4" w:rsidP="00AC5AF4">
      <w:pPr>
        <w:ind w:right="-29"/>
        <w:jc w:val="both"/>
        <w:outlineLvl w:val="0"/>
        <w:rPr>
          <w:sz w:val="28"/>
        </w:rPr>
      </w:pPr>
      <w:r>
        <w:rPr>
          <w:b/>
          <w:sz w:val="28"/>
        </w:rPr>
        <w:lastRenderedPageBreak/>
        <w:t>В</w:t>
      </w:r>
      <w:r>
        <w:rPr>
          <w:sz w:val="28"/>
        </w:rPr>
        <w:t xml:space="preserve"> </w:t>
      </w:r>
      <w:r>
        <w:rPr>
          <w:b/>
          <w:sz w:val="28"/>
        </w:rPr>
        <w:t>назначении платежа</w:t>
      </w:r>
      <w:r>
        <w:rPr>
          <w:sz w:val="28"/>
        </w:rPr>
        <w:t xml:space="preserve"> указать: </w:t>
      </w:r>
    </w:p>
    <w:p w14:paraId="5CF5C2E8" w14:textId="687EED6C" w:rsidR="00AC5AF4" w:rsidRPr="00EF6321" w:rsidRDefault="00AC5AF4" w:rsidP="00AC5AF4">
      <w:pPr>
        <w:pStyle w:val="a5"/>
        <w:ind w:left="1440" w:firstLine="0"/>
        <w:rPr>
          <w:szCs w:val="24"/>
        </w:rPr>
      </w:pPr>
      <w:r w:rsidRPr="00854D84">
        <w:rPr>
          <w:szCs w:val="24"/>
        </w:rPr>
        <w:t xml:space="preserve">КБК 00000000000000000130, </w:t>
      </w:r>
      <w:proofErr w:type="spellStart"/>
      <w:r w:rsidR="002D1E20">
        <w:rPr>
          <w:b/>
          <w:bCs/>
          <w:szCs w:val="24"/>
        </w:rPr>
        <w:t>О</w:t>
      </w:r>
      <w:r w:rsidRPr="00854D84">
        <w:rPr>
          <w:b/>
          <w:bCs/>
          <w:szCs w:val="24"/>
        </w:rPr>
        <w:t>ргвзнос</w:t>
      </w:r>
      <w:proofErr w:type="spellEnd"/>
      <w:r w:rsidRPr="00854D84">
        <w:rPr>
          <w:szCs w:val="24"/>
        </w:rPr>
        <w:t xml:space="preserve"> </w:t>
      </w:r>
      <w:r w:rsidR="006D6132" w:rsidRPr="006D6132">
        <w:rPr>
          <w:b/>
          <w:szCs w:val="24"/>
        </w:rPr>
        <w:t>з</w:t>
      </w:r>
      <w:r w:rsidRPr="00854D84">
        <w:rPr>
          <w:b/>
          <w:szCs w:val="24"/>
        </w:rPr>
        <w:t>а</w:t>
      </w:r>
      <w:r w:rsidRPr="00854D84">
        <w:rPr>
          <w:szCs w:val="24"/>
        </w:rPr>
        <w:t xml:space="preserve"> </w:t>
      </w:r>
      <w:r>
        <w:rPr>
          <w:b/>
          <w:szCs w:val="24"/>
        </w:rPr>
        <w:t>2</w:t>
      </w:r>
      <w:r w:rsidR="00F5211A" w:rsidRPr="00F5211A">
        <w:rPr>
          <w:b/>
          <w:szCs w:val="24"/>
        </w:rPr>
        <w:t>8</w:t>
      </w:r>
      <w:r w:rsidRPr="00854D84">
        <w:rPr>
          <w:b/>
          <w:szCs w:val="24"/>
        </w:rPr>
        <w:t xml:space="preserve"> МНТК</w:t>
      </w:r>
      <w:r w:rsidRPr="00854D84">
        <w:rPr>
          <w:szCs w:val="24"/>
        </w:rPr>
        <w:t xml:space="preserve"> </w:t>
      </w:r>
      <w:r w:rsidRPr="00854D84">
        <w:rPr>
          <w:b/>
          <w:szCs w:val="24"/>
        </w:rPr>
        <w:t xml:space="preserve">студентов и </w:t>
      </w:r>
      <w:proofErr w:type="gramStart"/>
      <w:r w:rsidRPr="00854D84">
        <w:rPr>
          <w:b/>
          <w:szCs w:val="24"/>
        </w:rPr>
        <w:t>аспирантов</w:t>
      </w:r>
      <w:r w:rsidRPr="00854D84">
        <w:rPr>
          <w:szCs w:val="24"/>
        </w:rPr>
        <w:t xml:space="preserve">  </w:t>
      </w:r>
      <w:r w:rsidR="00053759">
        <w:rPr>
          <w:b/>
          <w:szCs w:val="24"/>
        </w:rPr>
        <w:t>по</w:t>
      </w:r>
      <w:proofErr w:type="gramEnd"/>
      <w:r w:rsidR="00053759">
        <w:rPr>
          <w:b/>
          <w:szCs w:val="24"/>
        </w:rPr>
        <w:t xml:space="preserve"> договору ________</w:t>
      </w:r>
      <w:r w:rsidRPr="00854D84">
        <w:rPr>
          <w:b/>
          <w:szCs w:val="24"/>
        </w:rPr>
        <w:t xml:space="preserve">, </w:t>
      </w:r>
      <w:r>
        <w:rPr>
          <w:b/>
          <w:szCs w:val="24"/>
        </w:rPr>
        <w:t xml:space="preserve"> </w:t>
      </w:r>
      <w:r w:rsidRPr="00854D84">
        <w:rPr>
          <w:b/>
          <w:szCs w:val="24"/>
        </w:rPr>
        <w:t xml:space="preserve">тема </w:t>
      </w:r>
      <w:r w:rsidR="00F5211A" w:rsidRPr="00F5211A">
        <w:rPr>
          <w:b/>
          <w:szCs w:val="24"/>
        </w:rPr>
        <w:t>2129210</w:t>
      </w:r>
      <w:r w:rsidRPr="00EF6321">
        <w:rPr>
          <w:b/>
          <w:szCs w:val="24"/>
        </w:rPr>
        <w:t xml:space="preserve">,  </w:t>
      </w:r>
      <w:r w:rsidRPr="00EF6321">
        <w:rPr>
          <w:szCs w:val="24"/>
        </w:rPr>
        <w:t>в том числе НДС.</w:t>
      </w:r>
    </w:p>
    <w:p w14:paraId="5CF5C2E9" w14:textId="77777777" w:rsidR="00AC5AF4" w:rsidRDefault="00AC5AF4" w:rsidP="00AC5AF4">
      <w:pPr>
        <w:ind w:right="-29" w:firstLine="567"/>
        <w:jc w:val="both"/>
        <w:rPr>
          <w:sz w:val="24"/>
        </w:rPr>
      </w:pPr>
    </w:p>
    <w:p w14:paraId="5CF5C2EA" w14:textId="77777777" w:rsidR="00AC5AF4" w:rsidRDefault="00AC5AF4" w:rsidP="00AC5AF4">
      <w:pPr>
        <w:ind w:firstLine="720"/>
        <w:jc w:val="both"/>
        <w:rPr>
          <w:sz w:val="24"/>
        </w:rPr>
      </w:pPr>
      <w:r>
        <w:rPr>
          <w:sz w:val="24"/>
        </w:rPr>
        <w:t xml:space="preserve">Для </w:t>
      </w:r>
      <w:r w:rsidRPr="000F7FDF">
        <w:rPr>
          <w:b/>
          <w:sz w:val="24"/>
        </w:rPr>
        <w:t>юридических лиц</w:t>
      </w:r>
      <w:r>
        <w:rPr>
          <w:sz w:val="24"/>
        </w:rPr>
        <w:t xml:space="preserve"> </w:t>
      </w:r>
      <w:r w:rsidR="004A5A0A">
        <w:rPr>
          <w:sz w:val="24"/>
        </w:rPr>
        <w:t>необходимо оформить</w:t>
      </w:r>
      <w:r>
        <w:rPr>
          <w:sz w:val="24"/>
        </w:rPr>
        <w:t xml:space="preserve"> договор, акт и платежное поручение.</w:t>
      </w:r>
    </w:p>
    <w:p w14:paraId="5CF5C2EB" w14:textId="77777777" w:rsidR="000C51E7" w:rsidRDefault="000C51E7" w:rsidP="00AC5AF4">
      <w:pPr>
        <w:ind w:firstLine="720"/>
        <w:jc w:val="both"/>
        <w:rPr>
          <w:sz w:val="24"/>
        </w:rPr>
      </w:pPr>
    </w:p>
    <w:p w14:paraId="5CF5C2EC" w14:textId="77777777" w:rsidR="00AC5AF4" w:rsidRDefault="00AC5AF4" w:rsidP="00AC5AF4">
      <w:pPr>
        <w:ind w:firstLine="720"/>
        <w:jc w:val="both"/>
        <w:rPr>
          <w:sz w:val="24"/>
        </w:rPr>
      </w:pPr>
      <w:r w:rsidRPr="008C73A3">
        <w:rPr>
          <w:sz w:val="24"/>
          <w:highlight w:val="yellow"/>
        </w:rPr>
        <w:t xml:space="preserve">После оплаты </w:t>
      </w:r>
      <w:r w:rsidRPr="008C73A3">
        <w:rPr>
          <w:b/>
          <w:sz w:val="24"/>
          <w:highlight w:val="yellow"/>
        </w:rPr>
        <w:t xml:space="preserve">копию платежного поручения необходимо прислать в оргкомитет по электронной почте на адрес </w:t>
      </w:r>
      <w:r w:rsidR="004A5A0A">
        <w:rPr>
          <w:b/>
          <w:sz w:val="24"/>
          <w:highlight w:val="yellow"/>
        </w:rPr>
        <w:t>ISTC@mpei.ru</w:t>
      </w:r>
      <w:r w:rsidRPr="008C73A3">
        <w:rPr>
          <w:sz w:val="24"/>
          <w:highlight w:val="yellow"/>
        </w:rPr>
        <w:t>.</w:t>
      </w:r>
    </w:p>
    <w:p w14:paraId="5CF5C2ED" w14:textId="77777777" w:rsidR="00AC5AF4" w:rsidRDefault="00AC5AF4" w:rsidP="00AC5AF4">
      <w:pPr>
        <w:ind w:right="-29" w:firstLine="567"/>
        <w:jc w:val="both"/>
        <w:rPr>
          <w:sz w:val="24"/>
        </w:rPr>
      </w:pPr>
    </w:p>
    <w:p w14:paraId="5CF5C2EE" w14:textId="4EFC6FCB" w:rsidR="00AC5AF4" w:rsidRDefault="00CA60BD" w:rsidP="00AC5AF4">
      <w:pPr>
        <w:ind w:right="-29"/>
        <w:jc w:val="center"/>
        <w:outlineLvl w:val="0"/>
        <w:rPr>
          <w:b/>
          <w:sz w:val="28"/>
        </w:rPr>
      </w:pPr>
      <w:r>
        <w:rPr>
          <w:b/>
          <w:sz w:val="28"/>
        </w:rPr>
        <w:t>Край</w:t>
      </w:r>
      <w:r w:rsidR="00AC5AF4">
        <w:rPr>
          <w:b/>
          <w:sz w:val="28"/>
        </w:rPr>
        <w:t>ний срок оплаты – 2</w:t>
      </w:r>
      <w:r w:rsidR="00F5211A" w:rsidRPr="00F5211A">
        <w:rPr>
          <w:b/>
          <w:sz w:val="28"/>
        </w:rPr>
        <w:t>6</w:t>
      </w:r>
      <w:r w:rsidR="00CB34B2" w:rsidRPr="006D6132">
        <w:rPr>
          <w:b/>
          <w:sz w:val="28"/>
        </w:rPr>
        <w:t xml:space="preserve"> </w:t>
      </w:r>
      <w:r w:rsidR="00F5211A">
        <w:rPr>
          <w:b/>
          <w:sz w:val="28"/>
        </w:rPr>
        <w:t>декабря</w:t>
      </w:r>
      <w:r w:rsidR="00AC5AF4">
        <w:rPr>
          <w:b/>
          <w:sz w:val="28"/>
        </w:rPr>
        <w:t xml:space="preserve"> 20</w:t>
      </w:r>
      <w:r w:rsidR="00623FEB">
        <w:rPr>
          <w:b/>
          <w:sz w:val="28"/>
        </w:rPr>
        <w:t>2</w:t>
      </w:r>
      <w:r w:rsidR="001741AA">
        <w:rPr>
          <w:b/>
          <w:sz w:val="28"/>
        </w:rPr>
        <w:t>1</w:t>
      </w:r>
      <w:r w:rsidR="00AC5AF4">
        <w:rPr>
          <w:b/>
          <w:sz w:val="28"/>
        </w:rPr>
        <w:t xml:space="preserve"> г. </w:t>
      </w:r>
    </w:p>
    <w:p w14:paraId="5CF5C2EF" w14:textId="77777777" w:rsidR="004A5A0A" w:rsidRPr="001741AA" w:rsidRDefault="00AC5AF4" w:rsidP="004A5A0A">
      <w:pPr>
        <w:ind w:firstLine="720"/>
        <w:rPr>
          <w:b/>
          <w:sz w:val="24"/>
        </w:rPr>
      </w:pPr>
      <w:r>
        <w:rPr>
          <w:bCs/>
          <w:sz w:val="24"/>
        </w:rPr>
        <w:t xml:space="preserve">При </w:t>
      </w:r>
      <w:proofErr w:type="spellStart"/>
      <w:r>
        <w:rPr>
          <w:b/>
          <w:sz w:val="24"/>
        </w:rPr>
        <w:t>непоступлении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оргвзноса</w:t>
      </w:r>
      <w:proofErr w:type="spellEnd"/>
      <w:r>
        <w:rPr>
          <w:bCs/>
          <w:sz w:val="24"/>
        </w:rPr>
        <w:t xml:space="preserve"> на расчетный счет МЭИ тезисы докладов </w:t>
      </w:r>
      <w:r>
        <w:rPr>
          <w:b/>
          <w:sz w:val="24"/>
        </w:rPr>
        <w:t xml:space="preserve">изымаются </w:t>
      </w:r>
      <w:r>
        <w:rPr>
          <w:bCs/>
          <w:sz w:val="24"/>
        </w:rPr>
        <w:t xml:space="preserve">из компьютерного макета трудов конференции и, соответственно, </w:t>
      </w:r>
      <w:r>
        <w:rPr>
          <w:b/>
          <w:sz w:val="24"/>
        </w:rPr>
        <w:t>не публикуются.</w:t>
      </w:r>
      <w:bookmarkStart w:id="0" w:name="_GoBack"/>
      <w:bookmarkEnd w:id="0"/>
    </w:p>
    <w:sectPr w:rsidR="004A5A0A" w:rsidRPr="001741AA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2"/>
    <w:rsid w:val="00053759"/>
    <w:rsid w:val="00091893"/>
    <w:rsid w:val="000C51E7"/>
    <w:rsid w:val="001741AA"/>
    <w:rsid w:val="0024207E"/>
    <w:rsid w:val="002D1E20"/>
    <w:rsid w:val="00380833"/>
    <w:rsid w:val="003A44E4"/>
    <w:rsid w:val="004A5A0A"/>
    <w:rsid w:val="00556C52"/>
    <w:rsid w:val="00623FEB"/>
    <w:rsid w:val="006D6132"/>
    <w:rsid w:val="00786855"/>
    <w:rsid w:val="00805B15"/>
    <w:rsid w:val="00886B32"/>
    <w:rsid w:val="008C73A3"/>
    <w:rsid w:val="009B602C"/>
    <w:rsid w:val="00AC5AF4"/>
    <w:rsid w:val="00BC2D00"/>
    <w:rsid w:val="00C15055"/>
    <w:rsid w:val="00CA60BD"/>
    <w:rsid w:val="00CB34B2"/>
    <w:rsid w:val="00D136B6"/>
    <w:rsid w:val="00DB55D6"/>
    <w:rsid w:val="00EF6321"/>
    <w:rsid w:val="00F5211A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C2B5"/>
  <w15:docId w15:val="{9B8F0231-9923-45A2-948D-E65EF55F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AF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C5AF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A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AC5A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C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AC5AF4"/>
    <w:pPr>
      <w:ind w:left="720"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C5AF4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4A5A0A"/>
    <w:rPr>
      <w:color w:val="0563C1" w:themeColor="hyperlink"/>
      <w:u w:val="single"/>
    </w:rPr>
  </w:style>
  <w:style w:type="character" w:customStyle="1" w:styleId="Bodytext2">
    <w:name w:val="Body text (2)_"/>
    <w:basedOn w:val="a0"/>
    <w:rsid w:val="00D13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D13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Насыров</dc:creator>
  <cp:keywords/>
  <dc:description/>
  <cp:lastModifiedBy>User</cp:lastModifiedBy>
  <cp:revision>3</cp:revision>
  <cp:lastPrinted>2019-10-29T07:59:00Z</cp:lastPrinted>
  <dcterms:created xsi:type="dcterms:W3CDTF">2021-10-18T09:40:00Z</dcterms:created>
  <dcterms:modified xsi:type="dcterms:W3CDTF">2021-10-18T09:44:00Z</dcterms:modified>
</cp:coreProperties>
</file>